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rFonts w:ascii="Arial" w:hAnsi="Arial"/>
          <w:b/>
          <w:bCs/>
          <w:color w:val="000000"/>
          <w:sz w:val="24"/>
          <w:szCs w:val="24"/>
        </w:rPr>
        <w:t>ZARZĄDZENIE NR OPS 0130.12.022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Kierownika Ośrodka Pomocy Społecznej Gmina Nowa Sól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rFonts w:ascii="Arial" w:hAnsi="Arial"/>
          <w:b/>
          <w:bCs/>
          <w:color w:val="000000"/>
          <w:sz w:val="24"/>
          <w:szCs w:val="24"/>
        </w:rPr>
        <w:t>z dnia 16 marca 2022 roku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</w:p>
    <w:p>
      <w:pPr>
        <w:pStyle w:val="Normal"/>
        <w:spacing w:lineRule="auto" w:line="276"/>
        <w:ind w:left="1276" w:hanging="1276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 sprawie: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zmiany do Regulaminu w Klubie Seniora w Nowym Żabnie Ośrodek Pomocy Społecznej Gmina Nowa Sól.</w:t>
      </w:r>
    </w:p>
    <w:p>
      <w:pPr>
        <w:pStyle w:val="Normal"/>
        <w:widowControl w:val="false"/>
        <w:spacing w:lineRule="auto" w:line="276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rPr/>
      </w:pPr>
      <w:r>
        <w:rPr>
          <w:rFonts w:ascii="Arial" w:hAnsi="Arial"/>
          <w:color w:val="000000"/>
          <w:sz w:val="24"/>
          <w:szCs w:val="24"/>
        </w:rPr>
        <w:t xml:space="preserve">Na podstawie </w:t>
      </w:r>
      <w:r>
        <w:rPr>
          <w:rFonts w:cs="Arial" w:ascii="Arial" w:hAnsi="Arial"/>
          <w:color w:val="000000"/>
          <w:sz w:val="24"/>
          <w:szCs w:val="24"/>
        </w:rPr>
        <w:t>Programu Wieloletniego „Senior+” na lata 2015-2020, stanowiącego załącznik do Uchwały Nr 157 Rady Ministrów z dnia 20 grudnia 2016 r. ,</w:t>
      </w:r>
      <w:r>
        <w:rPr>
          <w:rFonts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Zarządzenia Nr OPS. 10/2021</w:t>
      </w:r>
      <w:r>
        <w:rPr>
          <w:rFonts w:cs="Arial" w:ascii="Arial" w:hAnsi="Arial"/>
          <w:color w:val="000000"/>
          <w:sz w:val="24"/>
          <w:szCs w:val="24"/>
          <w:highlight w:val="white"/>
        </w:rPr>
        <w:t xml:space="preserve">  z dnia 01.03.2021 roku </w:t>
      </w:r>
      <w:r>
        <w:rPr>
          <w:rFonts w:eastAsia="Times New Roman" w:cs="Times New Roman" w:ascii="Arial" w:hAnsi="Arial"/>
          <w:color w:val="000000"/>
          <w:sz w:val="24"/>
          <w:szCs w:val="24"/>
          <w:highlight w:val="white"/>
        </w:rPr>
        <w:t xml:space="preserve">zarządzam co następuje: </w:t>
      </w:r>
    </w:p>
    <w:p>
      <w:pPr>
        <w:pStyle w:val="Normal"/>
        <w:widowControl w:val="false"/>
        <w:spacing w:lineRule="auto" w:line="276"/>
        <w:jc w:val="center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Arial" w:hAnsi="Arial"/>
          <w:sz w:val="24"/>
          <w:szCs w:val="24"/>
        </w:rPr>
      </w:pPr>
      <w:bookmarkStart w:id="0" w:name="__DdeLink__1260_1286872144"/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§ </w:t>
      </w:r>
      <w:bookmarkEnd w:id="0"/>
      <w:r>
        <w:rPr>
          <w:rFonts w:eastAsia="Times New Roman" w:cs="Times New Roman" w:ascii="Arial" w:hAnsi="Arial"/>
          <w:color w:val="000000"/>
          <w:sz w:val="24"/>
          <w:szCs w:val="24"/>
        </w:rPr>
        <w:t>1</w:t>
      </w:r>
    </w:p>
    <w:p>
      <w:pPr>
        <w:pStyle w:val="Normal"/>
        <w:widowControl w:val="false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1. Zmienia się załącznik nr 1 do Regulaminu Klubu Seniora w Nowym Żabnie.</w:t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§ 2</w:t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/>
      </w:pPr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Zarządzenie wchodzi w życie z dniem 1 kwietnia 2022 roku. </w:t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</w:r>
      <w:r>
        <w:rPr>
          <w:rFonts w:cs="Arial" w:ascii="Arial" w:hAnsi="Arial"/>
          <w:i/>
          <w:iCs/>
          <w:sz w:val="24"/>
          <w:szCs w:val="24"/>
        </w:rPr>
        <w:t>Załącznik nr 1 do Regulaminu Klubu Senior+ w Nowym Żabnie</w:t>
      </w:r>
    </w:p>
    <w:tbl>
      <w:tblPr>
        <w:tblW w:w="9644" w:type="dxa"/>
        <w:jc w:val="left"/>
        <w:tblInd w:w="-58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24"/>
      </w:tblGrid>
      <w:tr>
        <w:trPr>
          <w:trHeight w:val="2150" w:hRule="atLeas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data złożenia dokumentów </w:t>
              <w:br/>
              <w:t>w Klubie Senior+ w Nowym Żabnie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retekstu"/>
              <w:widowControl w:val="false"/>
              <w:spacing w:lineRule="atLeast" w:line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............................................…</w:t>
            </w:r>
          </w:p>
          <w:p>
            <w:pPr>
              <w:pStyle w:val="Tretekstu"/>
              <w:widowControl w:val="false"/>
              <w:spacing w:lineRule="atLeast" w:line="100" w:before="0"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(wypełnia OPS Gmina Nowa Sól)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Pan/Pani jest uczestnikiem Klubu Senior+</w:t>
              <w:br/>
              <w:t xml:space="preserve"> w Nowym Żabnie 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br/>
              <w:t>od dnia: ……………………..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lineRule="atLeast" w:line="10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……………………………………</w:t>
            </w:r>
            <w:r>
              <w:rPr>
                <w:rFonts w:cs="Arial" w:ascii="Arial" w:hAnsi="Arial"/>
                <w:sz w:val="24"/>
                <w:szCs w:val="24"/>
              </w:rPr>
              <w:t>..</w:t>
              <w:br/>
              <w:t xml:space="preserve"> </w:t>
              <w:br/>
              <w:t xml:space="preserve">Data i podpis kadra Klubu Senior + </w:t>
            </w:r>
          </w:p>
        </w:tc>
      </w:tr>
    </w:tbl>
    <w:p>
      <w:pPr>
        <w:pStyle w:val="Tretekstu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Tretekstu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Deklaracja uczestnictwa w Klubie Senior+ w Nowym Żabnie</w:t>
      </w:r>
    </w:p>
    <w:p>
      <w:pPr>
        <w:pStyle w:val="Tretekstu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Ja, niżej podpisana/y (imię i nazwisko) ..............................................................……… deklaruję uczestnictwo w Klubie Senior+ w Nowym Żabnie działającym w ramach OPS Gmina Nowa Sól, </w:t>
      </w:r>
    </w:p>
    <w:p>
      <w:pPr>
        <w:pStyle w:val="Tretekstu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spacing w:lineRule="atLeast" w:line="100"/>
        <w:rPr/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..….., dnia .............…    …..……………………...........…</w:t>
      </w:r>
    </w:p>
    <w:p>
      <w:pPr>
        <w:pStyle w:val="Tretekstu"/>
        <w:spacing w:lineRule="atLeast" w:line="100"/>
        <w:rPr/>
      </w:pPr>
      <w:r>
        <w:rPr>
          <w:rFonts w:eastAsia="Arial" w:cs="Arial" w:ascii="Arial" w:hAnsi="Arial"/>
          <w:sz w:val="24"/>
          <w:szCs w:val="24"/>
        </w:rPr>
        <w:t xml:space="preserve">                </w:t>
      </w:r>
      <w:r>
        <w:rPr>
          <w:rFonts w:eastAsia="Arial"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 xml:space="preserve">(miejscowość) </w:t>
        <w:tab/>
        <w:tab/>
        <w:tab/>
        <w:t xml:space="preserve">  (czytelny podpis osoby składającej deklarację)</w:t>
      </w:r>
    </w:p>
    <w:p>
      <w:pPr>
        <w:pStyle w:val="Tretekstu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–Dane Uczestnika / Uczestniczki Klubu Senior+ w Nowym Żabnie</w:t>
      </w:r>
    </w:p>
    <w:tbl>
      <w:tblPr>
        <w:tblW w:w="9648" w:type="dxa"/>
        <w:jc w:val="left"/>
        <w:tblInd w:w="-58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23"/>
        <w:gridCol w:w="4824"/>
      </w:tblGrid>
      <w:tr>
        <w:trPr>
          <w:trHeight w:val="737" w:hRule="exact"/>
        </w:trPr>
        <w:tc>
          <w:tcPr>
            <w:tcW w:w="4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Imię i nazwisko: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Data urodzenia:</w:t>
            </w:r>
          </w:p>
        </w:tc>
      </w:tr>
      <w:tr>
        <w:trPr>
          <w:trHeight w:val="1196" w:hRule="atLeast"/>
        </w:trPr>
        <w:tc>
          <w:tcPr>
            <w:tcW w:w="9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Adres zamieszkania:</w:t>
            </w:r>
          </w:p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37" w:hRule="exact"/>
        </w:trPr>
        <w:tc>
          <w:tcPr>
            <w:tcW w:w="4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Numer telefonu: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 Adres poczty elektronicznej:</w:t>
            </w:r>
          </w:p>
        </w:tc>
      </w:tr>
      <w:tr>
        <w:trPr>
          <w:trHeight w:val="737" w:hRule="exact"/>
        </w:trPr>
        <w:tc>
          <w:tcPr>
            <w:tcW w:w="9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 Niepełnosprawność (właściwe podkreślić):</w:t>
            </w:r>
          </w:p>
          <w:p>
            <w:pPr>
              <w:pStyle w:val="Zawartotabeli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TAK                                                        - NIE  </w:t>
            </w:r>
          </w:p>
        </w:tc>
      </w:tr>
      <w:tr>
        <w:trPr>
          <w:trHeight w:val="1879" w:hRule="exact"/>
        </w:trPr>
        <w:tc>
          <w:tcPr>
            <w:tcW w:w="9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Dochód osoby samotnie gospodarującej  w rozumieniu art. 8 ust. 3-13 ustawy o pomocy społecznej w stosunku do kryterium dochodowego określonego w art. 8 ust.1 o pomocy społecznej:</w:t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…………………………………………………………………………</w:t>
            </w:r>
            <w:r>
              <w:rPr>
                <w:rFonts w:ascii="Arial" w:hAnsi="Arial"/>
                <w:sz w:val="24"/>
              </w:rPr>
              <w:t xml:space="preserve">. zł </w:t>
            </w:r>
          </w:p>
        </w:tc>
      </w:tr>
      <w:tr>
        <w:trPr>
          <w:trHeight w:val="1879" w:hRule="exact"/>
        </w:trPr>
        <w:tc>
          <w:tcPr>
            <w:tcW w:w="96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Dochód osoby w rodzinie  w rozumieniu art. 8 ust. 3-13 ustawy o pomocy społecznej w stosunku do kryterium dochodowego określonego w art. 8 ust.1 o pomocy społecznej:</w:t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…………………………………………………………………………</w:t>
            </w:r>
            <w:r>
              <w:rPr>
                <w:rFonts w:ascii="Arial" w:hAnsi="Arial"/>
                <w:sz w:val="24"/>
              </w:rPr>
              <w:t xml:space="preserve">. zł </w:t>
            </w:r>
          </w:p>
        </w:tc>
      </w:tr>
    </w:tbl>
    <w:p>
      <w:pPr>
        <w:pStyle w:val="Tretekstu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Dane wymienione w punktach od 1 do 2 weryfikowane są w trakcie przyjmowania niniejszej Deklaracji na podstawie dokumentu tożsamości osoby składającej Deklarację. </w:t>
      </w:r>
    </w:p>
    <w:p>
      <w:pPr>
        <w:pStyle w:val="Tretekstu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sytuacji udziału w zajęciach ruchowych i sportowo –rekreacyjnych przedkładam oświadczenie o braku przeciwwskazań do uczestnictwa w tych zajęciach.</w:t>
      </w:r>
    </w:p>
    <w:p>
      <w:pPr>
        <w:pStyle w:val="Tretekstu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</w:p>
    <w:p>
      <w:pPr>
        <w:pStyle w:val="Tretekstu"/>
        <w:spacing w:lineRule="atLeast" w:line="100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</w:t>
      </w:r>
      <w:r>
        <w:rPr>
          <w:rFonts w:cs="Arial" w:ascii="Arial" w:hAnsi="Arial"/>
          <w:sz w:val="24"/>
          <w:szCs w:val="24"/>
        </w:rPr>
        <w:t>.............................................................…</w:t>
      </w:r>
    </w:p>
    <w:p>
      <w:pPr>
        <w:pStyle w:val="Normal"/>
        <w:widowControl w:val="false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ab/>
        <w:tab/>
        <w:tab/>
        <w:tab/>
        <w:tab/>
        <w:t>(data i czytelny podpis osoby składającej deklarację )</w:t>
      </w:r>
    </w:p>
    <w:p>
      <w:pPr>
        <w:pStyle w:val="Normal"/>
        <w:widowControl w:val="false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072" w:type="dxa"/>
        <w:jc w:val="left"/>
        <w:tblInd w:w="-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36"/>
        <w:gridCol w:w="4535"/>
      </w:tblGrid>
      <w:tr>
        <w:trPr>
          <w:trHeight w:val="510" w:hRule="atLeast"/>
        </w:trPr>
        <w:tc>
          <w:tcPr>
            <w:tcW w:w="9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retekstu"/>
              <w:widowControl w:val="false"/>
              <w:spacing w:lineRule="atLeast" w:line="100" w:before="0"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(wypełnia OPS Gmina Nowa Sól)</w:t>
            </w:r>
          </w:p>
        </w:tc>
      </w:tr>
      <w:tr>
        <w:trPr>
          <w:trHeight w:val="1755" w:hRule="atLeast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Wysokość procentowej opłaty za pobyt w Klubie Senior+ w stosunku do dochodu, zgodnie z Uchwałą nr XXXIII/248/2022 Rady Gminy Nowa Sól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retekstu"/>
              <w:widowControl w:val="false"/>
              <w:spacing w:lineRule="atLeast" w:line="100" w:before="0"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retekstu"/>
              <w:widowControl w:val="false"/>
              <w:spacing w:lineRule="atLeast" w:line="100" w:before="0"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retekstu"/>
              <w:widowControl w:val="false"/>
              <w:spacing w:lineRule="atLeast" w:line="100" w:before="0" w:after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………………………………</w:t>
            </w:r>
            <w:r>
              <w:rPr>
                <w:rFonts w:cs="Arial" w:ascii="Arial" w:hAnsi="Arial"/>
                <w:sz w:val="24"/>
                <w:szCs w:val="24"/>
              </w:rPr>
              <w:t>%.</w:t>
            </w:r>
          </w:p>
        </w:tc>
      </w:tr>
      <w:tr>
        <w:trPr>
          <w:trHeight w:val="1225" w:hRule="atLeast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  <w:t xml:space="preserve">Ustala się opłatę za pobyt w Klubie Senior+ w Nowym Żabnie dla Pani/Pana w wysokości: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 xml:space="preserve">        </w:t>
            </w:r>
          </w:p>
          <w:p>
            <w:pPr>
              <w:pStyle w:val="Zawartotabeli"/>
              <w:widowControl w:val="false"/>
              <w:rPr/>
            </w:pPr>
            <w:r>
              <w:rPr/>
              <w:t xml:space="preserve">           </w:t>
            </w:r>
          </w:p>
          <w:p>
            <w:pPr>
              <w:pStyle w:val="Zawartotabeli"/>
              <w:widowControl w:val="false"/>
              <w:rPr/>
            </w:pPr>
            <w:r>
              <w:rPr/>
              <w:t xml:space="preserve">           …………</w:t>
            </w:r>
            <w:r>
              <w:rPr/>
              <w:t>...………………….. zł</w:t>
            </w:r>
          </w:p>
        </w:tc>
      </w:tr>
    </w:tbl>
    <w:p>
      <w:pPr>
        <w:pStyle w:val="Normal"/>
        <w:widowControl w:val="false"/>
        <w:spacing w:lineRule="auto" w:line="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76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bany AMT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305424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8bb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bCs w:val="false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link w:val="Nagwek1Znak"/>
    <w:qFormat/>
    <w:rsid w:val="00d82a39"/>
    <w:pPr>
      <w:keepNext w:val="true"/>
      <w:suppressAutoHyphens w:val="false"/>
      <w:spacing w:lineRule="auto" w:line="240"/>
      <w:jc w:val="left"/>
      <w:outlineLvl w:val="0"/>
    </w:pPr>
    <w:rPr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dd38bb"/>
    <w:rPr>
      <w:rFonts w:eastAsia="Times New Roman"/>
      <w:b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dd38bb"/>
    <w:rPr>
      <w:rFonts w:ascii="Albany AMT" w:hAnsi="Albany AMT" w:eastAsia="Microsoft YaHei" w:cs="Mangal"/>
      <w:bCs w:val="false"/>
      <w:i/>
      <w:iCs/>
      <w:sz w:val="28"/>
      <w:lang w:eastAsia="ar-SA"/>
    </w:rPr>
  </w:style>
  <w:style w:type="character" w:styleId="Wyrnienie">
    <w:name w:val="Wyróżnienie"/>
    <w:uiPriority w:val="20"/>
    <w:qFormat/>
    <w:rsid w:val="00dd38bb"/>
    <w:rPr>
      <w:i/>
      <w:iCs/>
    </w:rPr>
  </w:style>
  <w:style w:type="character" w:styleId="Appleconvertedspace" w:customStyle="1">
    <w:name w:val="apple-converted-space"/>
    <w:basedOn w:val="DefaultParagraphFont"/>
    <w:qFormat/>
    <w:rsid w:val="00dd38bb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d38bb"/>
    <w:rPr>
      <w:rFonts w:eastAsia="Times New Roman"/>
      <w:bCs w:val="false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55df"/>
    <w:rPr>
      <w:rFonts w:ascii="Segoe UI" w:hAnsi="Segoe UI" w:eastAsia="Times New Roman" w:cs="Segoe UI"/>
      <w:bCs w:val="false"/>
      <w:sz w:val="18"/>
      <w:szCs w:val="18"/>
      <w:lang w:eastAsia="ar-SA"/>
    </w:rPr>
  </w:style>
  <w:style w:type="character" w:styleId="Textcenter" w:customStyle="1">
    <w:name w:val="text-center"/>
    <w:basedOn w:val="DefaultParagraphFont"/>
    <w:qFormat/>
    <w:rsid w:val="005c67e4"/>
    <w:rPr/>
  </w:style>
  <w:style w:type="character" w:styleId="Alb" w:customStyle="1">
    <w:name w:val="a_lb"/>
    <w:basedOn w:val="DefaultParagraphFont"/>
    <w:qFormat/>
    <w:rsid w:val="005c67e4"/>
    <w:rPr/>
  </w:style>
  <w:style w:type="character" w:styleId="Nagwek1Znak" w:customStyle="1">
    <w:name w:val="Nagłówek 1 Znak"/>
    <w:basedOn w:val="DefaultParagraphFont"/>
    <w:link w:val="Nagwek1"/>
    <w:qFormat/>
    <w:rsid w:val="00d82a39"/>
    <w:rPr>
      <w:rFonts w:eastAsia="Times New Roman"/>
      <w:b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5b2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85b21"/>
    <w:rPr>
      <w:rFonts w:eastAsia="Times New Roman"/>
      <w:bCs w:val="false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85b21"/>
    <w:rPr>
      <w:rFonts w:eastAsia="Times New Roman"/>
      <w:b/>
      <w:bCs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7bab"/>
    <w:rPr>
      <w:rFonts w:eastAsia="Times New Roman"/>
      <w:bCs w:val="false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7bab"/>
    <w:rPr>
      <w:rFonts w:eastAsia="Times New Roman"/>
      <w:bCs w:val="false"/>
      <w:szCs w:val="24"/>
      <w:lang w:eastAsia="ar-SA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d38b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dd38bb"/>
    <w:pPr>
      <w:spacing w:lineRule="auto" w:line="240"/>
      <w:jc w:val="center"/>
    </w:pPr>
    <w:rPr>
      <w:b/>
      <w:bCs/>
    </w:rPr>
  </w:style>
  <w:style w:type="paragraph" w:styleId="Podtytu">
    <w:name w:val="Subtitle"/>
    <w:basedOn w:val="Normal"/>
    <w:link w:val="PodtytuZnak"/>
    <w:qFormat/>
    <w:rsid w:val="00dd38bb"/>
    <w:pPr>
      <w:keepNext w:val="true"/>
      <w:spacing w:before="240" w:after="120"/>
      <w:jc w:val="center"/>
    </w:pPr>
    <w:rPr>
      <w:rFonts w:ascii="Albany AMT" w:hAnsi="Albany AMT" w:eastAsia="Microsoft YaHei" w:cs="Mangal"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d38bb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dd38bb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Calibri" w:cs="Century Gothic"/>
      <w:bCs w:val="false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55df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Textjustify" w:customStyle="1">
    <w:name w:val="text-justify"/>
    <w:basedOn w:val="Normal"/>
    <w:qFormat/>
    <w:rsid w:val="005c67e4"/>
    <w:pPr>
      <w:suppressAutoHyphens w:val="false"/>
      <w:spacing w:lineRule="auto" w:line="240" w:beforeAutospacing="1" w:afterAutospacing="1"/>
      <w:jc w:val="left"/>
    </w:pPr>
    <w:rPr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5c67e4"/>
    <w:pPr>
      <w:suppressAutoHyphens w:val="false"/>
      <w:spacing w:lineRule="auto" w:line="240" w:beforeAutospacing="1" w:afterAutospacing="1"/>
      <w:jc w:val="left"/>
    </w:pPr>
    <w:rPr>
      <w:lang w:eastAsia="pl-PL"/>
    </w:rPr>
  </w:style>
  <w:style w:type="paragraph" w:styleId="Ztirpktzmpkttiret" w:customStyle="1">
    <w:name w:val="ztirpktzmpkttiret"/>
    <w:basedOn w:val="Normal"/>
    <w:qFormat/>
    <w:rsid w:val="005b06a2"/>
    <w:pPr>
      <w:suppressAutoHyphens w:val="false"/>
      <w:spacing w:lineRule="auto" w:line="240" w:beforeAutospacing="1" w:afterAutospacing="1"/>
      <w:jc w:val="left"/>
    </w:pPr>
    <w:rPr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85b2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85b21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7ba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77ba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d38bb"/>
    <w:pPr>
      <w:spacing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3D86-6A30-4961-BFB2-939C0353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Application>LibreOffice/7.1.4.2$Windows_X86_64 LibreOffice_project/a529a4fab45b75fefc5b6226684193eb000654f6</Application>
  <AppVersion>15.0000</AppVersion>
  <Pages>3</Pages>
  <Words>369</Words>
  <Characters>2270</Characters>
  <CharactersWithSpaces>2826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2018-10-22T11:00:00Z</dcterms:created>
  <dc:creator>Cezary Stanek</dc:creator>
  <dc:description/>
  <dc:language>pl-PL</dc:language>
  <cp:lastModifiedBy/>
  <cp:lastPrinted>2022-03-15T14:11:19Z</cp:lastPrinted>
  <dcterms:modified xsi:type="dcterms:W3CDTF">2022-03-16T08:17:11Z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